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B18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9A4B18">
        <w:rPr>
          <w:rFonts w:cs="Times New Roman"/>
          <w:b/>
          <w:sz w:val="28"/>
          <w:szCs w:val="28"/>
        </w:rPr>
        <w:t xml:space="preserve">предмету </w:t>
      </w:r>
    </w:p>
    <w:p w:rsidR="00505BA0" w:rsidRDefault="009A4B18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«Ознакомление с окружающим миром»</w:t>
      </w:r>
      <w:r w:rsidR="00505BA0"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9A4B18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9A4B18">
        <w:rPr>
          <w:rFonts w:eastAsia="Calibri" w:cs="Times New Roman"/>
          <w:bCs/>
          <w:color w:val="000000"/>
          <w:lang w:eastAsia="ru-RU"/>
        </w:rPr>
        <w:t>Ознакомление с окружающим миром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9A4B18">
        <w:t>Окружающий мир/Природоведение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9A4B18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9A4B18">
        <w:rPr>
          <w:rFonts w:eastAsia="Calibri" w:cs="Times New Roman"/>
          <w:color w:val="000000"/>
          <w:lang w:eastAsia="ru-RU"/>
        </w:rPr>
        <w:t>)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9A4B18">
        <w:rPr>
          <w:rFonts w:cs="Times New Roman"/>
        </w:rPr>
        <w:t>предмету «Ознакомление с окружающим миром»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75"/>
        </w:tabs>
        <w:suppressAutoHyphens w:val="0"/>
        <w:ind w:left="4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первоначальных представлений об окружающем мире;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элементарных знаний о человеке, включая его возраст, пол, необходимость здорового образа жизни;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9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представлений о своей семье, взаимоотношениях в семье, обязанностях членов семьи и ребенка;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представлений об обязанностях и правах самого ребён</w:t>
      </w:r>
      <w:r w:rsidRPr="007F16FE">
        <w:rPr>
          <w:rFonts w:eastAsia="Times New Roman"/>
          <w:lang w:val="ru"/>
        </w:rPr>
        <w:softHyphen/>
        <w:t>ка, его роли ученика;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представлений о сферах трудовой деятельности, о про</w:t>
      </w:r>
      <w:r w:rsidRPr="007F16FE">
        <w:rPr>
          <w:rFonts w:eastAsia="Times New Roman"/>
          <w:lang w:val="ru"/>
        </w:rPr>
        <w:softHyphen/>
        <w:t>фессиях;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9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способности решать соответствующие возрасту и возможно</w:t>
      </w:r>
      <w:r w:rsidRPr="007F16FE">
        <w:rPr>
          <w:rFonts w:eastAsia="Times New Roman"/>
          <w:lang w:val="ru"/>
        </w:rPr>
        <w:softHyphen/>
        <w:t>стям задачи взаимодействия со взрослыми и детьми;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представлений о социокультурной жизни лиц с нарушенным слухом;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умений безопасного поведения в условиях повседнев</w:t>
      </w:r>
      <w:r w:rsidRPr="007F16FE">
        <w:rPr>
          <w:rFonts w:eastAsia="Times New Roman"/>
          <w:lang w:val="ru"/>
        </w:rPr>
        <w:softHyphen/>
        <w:t>ной жизни и в различных опасных и чрезвычайных ситуациях;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1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умение поддерживать режим дня с необходимыми оздорови</w:t>
      </w:r>
      <w:r w:rsidRPr="007F16FE">
        <w:rPr>
          <w:rFonts w:eastAsia="Times New Roman"/>
          <w:lang w:val="ru"/>
        </w:rPr>
        <w:softHyphen/>
        <w:t>тельными процедурами;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умения выполнять доступные бытовые поручения (обя</w:t>
      </w:r>
      <w:r w:rsidRPr="007F16FE">
        <w:rPr>
          <w:rFonts w:eastAsia="Times New Roman"/>
          <w:lang w:val="ru"/>
        </w:rPr>
        <w:softHyphen/>
        <w:t>занности), связанные с уборкой помещений, с уходом за вещами, участие в покупке продуктов, в процессе приготовления пищи, в сервировке</w:t>
      </w:r>
      <w:r w:rsidRPr="007F16FE">
        <w:rPr>
          <w:rFonts w:eastAsia="Times New Roman"/>
          <w:vertAlign w:val="superscript"/>
          <w:lang w:val="ru"/>
        </w:rPr>
        <w:t xml:space="preserve"> </w:t>
      </w:r>
      <w:r w:rsidRPr="007F16FE">
        <w:rPr>
          <w:rFonts w:eastAsia="Times New Roman"/>
          <w:lang w:val="ru"/>
        </w:rPr>
        <w:t>и уборке столов;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1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первоначальных представлений об окружающих объек</w:t>
      </w:r>
      <w:r w:rsidRPr="007F16FE">
        <w:rPr>
          <w:rFonts w:eastAsia="Times New Roman"/>
          <w:lang w:val="ru"/>
        </w:rPr>
        <w:softHyphen/>
        <w:t>тах: о доме, школе, о расположенных в них и рядом объектах, о транспор</w:t>
      </w:r>
      <w:r w:rsidRPr="007F16FE">
        <w:rPr>
          <w:rFonts w:eastAsia="Times New Roman"/>
          <w:lang w:val="ru"/>
        </w:rPr>
        <w:softHyphen/>
        <w:t>те и т. д.;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6"/>
        </w:tabs>
        <w:suppressAutoHyphens w:val="0"/>
        <w:ind w:left="4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усвоение правил безопасного поведения в помещении и на улице;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освоение навыков учебной деятельности и накопление опыта взаимо</w:t>
      </w:r>
      <w:r w:rsidRPr="007F16FE">
        <w:rPr>
          <w:rFonts w:eastAsia="Times New Roman"/>
          <w:lang w:val="ru"/>
        </w:rPr>
        <w:softHyphen/>
        <w:t>действия с взрослыми и сверстниками;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1"/>
        </w:tabs>
        <w:suppressAutoHyphens w:val="0"/>
        <w:spacing w:after="8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 xml:space="preserve">развитие </w:t>
      </w:r>
      <w:proofErr w:type="spellStart"/>
      <w:r w:rsidRPr="007F16FE">
        <w:rPr>
          <w:rFonts w:eastAsia="Times New Roman"/>
          <w:lang w:val="ru"/>
        </w:rPr>
        <w:t>слухозрительного</w:t>
      </w:r>
      <w:proofErr w:type="spellEnd"/>
      <w:r w:rsidRPr="007F16FE">
        <w:rPr>
          <w:rFonts w:eastAsia="Times New Roman"/>
          <w:lang w:val="ru"/>
        </w:rPr>
        <w:t xml:space="preserve"> восприятия и достаточно внятного воспро</w:t>
      </w:r>
      <w:r w:rsidRPr="007F16FE">
        <w:rPr>
          <w:rFonts w:eastAsia="Times New Roman"/>
          <w:lang w:val="ru"/>
        </w:rPr>
        <w:softHyphen/>
        <w:t>изведения тематической и терминологической лексикой, используемой при изучении данного предмета.</w:t>
      </w:r>
    </w:p>
    <w:p w:rsidR="003C5054" w:rsidRPr="009A4B18" w:rsidRDefault="003C5054">
      <w:pPr>
        <w:rPr>
          <w:lang w:val="ru"/>
        </w:rPr>
      </w:pPr>
    </w:p>
    <w:sectPr w:rsidR="003C5054" w:rsidRPr="009A4B18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9A4B18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F735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2020-07-31T06:30:00Z</dcterms:created>
  <dcterms:modified xsi:type="dcterms:W3CDTF">2020-07-31T06:30:00Z</dcterms:modified>
</cp:coreProperties>
</file>